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26B8" w14:textId="77777777" w:rsidR="002B6C6C" w:rsidRDefault="00000000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深圳外服2023年</w:t>
      </w:r>
      <w:r>
        <w:rPr>
          <w:rFonts w:ascii="宋体" w:eastAsia="宋体" w:hAnsi="宋体" w:cs="宋体" w:hint="eastAsia"/>
          <w:b/>
          <w:sz w:val="32"/>
          <w:szCs w:val="32"/>
        </w:rPr>
        <w:t>员工体检须知</w:t>
      </w:r>
    </w:p>
    <w:p w14:paraId="2D3722B5" w14:textId="77777777" w:rsidR="002B6C6C" w:rsidRDefault="00000000">
      <w:pPr>
        <w:numPr>
          <w:ilvl w:val="0"/>
          <w:numId w:val="1"/>
        </w:numPr>
        <w:rPr>
          <w:rFonts w:asciiTheme="minorEastAsia" w:hAnsiTheme="minorEastAsia" w:cstheme="minorEastAsia"/>
          <w:b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sz w:val="24"/>
          <w:szCs w:val="24"/>
        </w:rPr>
        <w:t>预约及报告查询</w:t>
      </w:r>
    </w:p>
    <w:tbl>
      <w:tblPr>
        <w:tblStyle w:val="a9"/>
        <w:tblW w:w="13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6"/>
        <w:gridCol w:w="5303"/>
      </w:tblGrid>
      <w:tr w:rsidR="002B6C6C" w14:paraId="50F2D822" w14:textId="77777777">
        <w:trPr>
          <w:trHeight w:val="849"/>
        </w:trPr>
        <w:tc>
          <w:tcPr>
            <w:tcW w:w="7716" w:type="dxa"/>
            <w:vAlign w:val="center"/>
          </w:tcPr>
          <w:p w14:paraId="373B46A2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对外服务集团员工专属预约</w:t>
            </w:r>
          </w:p>
        </w:tc>
        <w:tc>
          <w:tcPr>
            <w:tcW w:w="5303" w:type="dxa"/>
            <w:vAlign w:val="center"/>
          </w:tcPr>
          <w:p w14:paraId="78117643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电话预约</w:t>
            </w:r>
          </w:p>
        </w:tc>
      </w:tr>
      <w:tr w:rsidR="002B6C6C" w14:paraId="4DB257C7" w14:textId="77777777">
        <w:trPr>
          <w:trHeight w:val="5273"/>
        </w:trPr>
        <w:tc>
          <w:tcPr>
            <w:tcW w:w="7716" w:type="dxa"/>
            <w:vAlign w:val="center"/>
          </w:tcPr>
          <w:p w14:paraId="0F5A6A7E" w14:textId="77777777" w:rsidR="002B6C6C" w:rsidRDefault="00000000">
            <w:pPr>
              <w:pStyle w:val="ac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微信小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程序预约：</w:t>
            </w:r>
          </w:p>
          <w:p w14:paraId="1AB42AF5" w14:textId="77777777" w:rsidR="002B6C6C" w:rsidRDefault="002B6C6C">
            <w:pPr>
              <w:pStyle w:val="ac"/>
              <w:ind w:firstLineChars="0" w:firstLine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0CE0C1EA" w14:textId="0473578E" w:rsidR="002B6C6C" w:rsidRDefault="00000000">
            <w:pPr>
              <w:pStyle w:val="ac"/>
              <w:numPr>
                <w:ilvl w:val="0"/>
                <w:numId w:val="3"/>
              </w:numPr>
              <w:ind w:firstLine="48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进入“美年大健康”小程序：</w:t>
            </w:r>
            <w:r w:rsidR="009A6F26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（慈铭体检中心属美年大健康旗下体检机构，雇员们通过此小程序预约）</w:t>
            </w:r>
          </w:p>
          <w:p w14:paraId="257BD75F" w14:textId="77777777" w:rsidR="002B6C6C" w:rsidRDefault="00000000">
            <w:pPr>
              <w:pStyle w:val="ac"/>
              <w:ind w:leftChars="200" w:left="420" w:firstLineChars="0" w:firstLine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#小程序://美年大健康/JlgX0NhoaCbX2ti</w:t>
            </w:r>
          </w:p>
          <w:p w14:paraId="1B02152E" w14:textId="77777777" w:rsidR="002B6C6C" w:rsidRDefault="00000000">
            <w:pPr>
              <w:pStyle w:val="ac"/>
              <w:numPr>
                <w:ilvl w:val="0"/>
                <w:numId w:val="3"/>
              </w:numPr>
              <w:spacing w:line="360" w:lineRule="auto"/>
              <w:ind w:firstLine="480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点击首页-“预约体检”；</w:t>
            </w:r>
          </w:p>
          <w:p w14:paraId="39F34BFF" w14:textId="77777777" w:rsidR="002B6C6C" w:rsidRDefault="00000000">
            <w:pPr>
              <w:pStyle w:val="ac"/>
              <w:numPr>
                <w:ilvl w:val="0"/>
                <w:numId w:val="3"/>
              </w:numPr>
              <w:spacing w:line="360" w:lineRule="auto"/>
              <w:ind w:firstLine="480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03094F" wp14:editId="2488DFF6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260350</wp:posOffset>
                      </wp:positionV>
                      <wp:extent cx="2230120" cy="1848485"/>
                      <wp:effectExtent l="0" t="0" r="17780" b="1841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74140" y="4582795"/>
                                <a:ext cx="2230120" cy="1848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4F6C43" w14:textId="77777777" w:rsidR="002B6C6C" w:rsidRDefault="00000000">
                                  <w:r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114300" distR="114300" wp14:anchorId="294A039A" wp14:editId="1778F9C6">
                                        <wp:extent cx="1904365" cy="1964055"/>
                                        <wp:effectExtent l="0" t="0" r="635" b="17145"/>
                                        <wp:docPr id="8" name="图片 8" descr="5f18ab5b23fa1c861d4928090c9c6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8" descr="5f18ab5b23fa1c861d4928090c9c64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4365" cy="1964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0309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9.6pt;margin-top:20.5pt;width:175.6pt;height:14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" fillcolor="white [3201]" stroked="f" strokeweight=".5pt">
                      <v:textbox>
                        <w:txbxContent>
                          <w:p w14:paraId="0A4F6C43" w14:textId="77777777" w:rsidR="002B6C6C" w:rsidRDefault="00000000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294A039A" wp14:editId="1778F9C6">
                                  <wp:extent cx="1904365" cy="1964055"/>
                                  <wp:effectExtent l="0" t="0" r="635" b="17145"/>
                                  <wp:docPr id="8" name="图片 8" descr="5f18ab5b23fa1c861d4928090c9c6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5f18ab5b23fa1c861d4928090c9c6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4365" cy="1964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“预约登录”界面输入预约信息即可。</w:t>
            </w:r>
          </w:p>
          <w:p w14:paraId="45B737A6" w14:textId="77777777" w:rsidR="002B6C6C" w:rsidRDefault="002B6C6C">
            <w:pPr>
              <w:pStyle w:val="ac"/>
              <w:spacing w:line="360" w:lineRule="auto"/>
              <w:ind w:firstLine="480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20DEB61F" w14:textId="77777777" w:rsidR="002B6C6C" w:rsidRDefault="002B6C6C">
            <w:pPr>
              <w:rPr>
                <w:sz w:val="24"/>
                <w:szCs w:val="24"/>
              </w:rPr>
            </w:pPr>
          </w:p>
          <w:p w14:paraId="1AFD7C6F" w14:textId="77777777" w:rsidR="002B6C6C" w:rsidRDefault="002B6C6C">
            <w:pPr>
              <w:jc w:val="center"/>
              <w:rPr>
                <w:sz w:val="24"/>
                <w:szCs w:val="24"/>
              </w:rPr>
            </w:pPr>
          </w:p>
          <w:p w14:paraId="099B7882" w14:textId="77777777" w:rsidR="002B6C6C" w:rsidRDefault="002B6C6C">
            <w:pPr>
              <w:jc w:val="center"/>
              <w:rPr>
                <w:sz w:val="24"/>
                <w:szCs w:val="24"/>
              </w:rPr>
            </w:pPr>
          </w:p>
          <w:p w14:paraId="2C6ABFF6" w14:textId="77777777" w:rsidR="002B6C6C" w:rsidRDefault="002B6C6C">
            <w:pPr>
              <w:jc w:val="center"/>
              <w:rPr>
                <w:sz w:val="24"/>
                <w:szCs w:val="24"/>
              </w:rPr>
            </w:pPr>
          </w:p>
          <w:p w14:paraId="165304B4" w14:textId="77777777" w:rsidR="002B6C6C" w:rsidRDefault="002B6C6C">
            <w:pPr>
              <w:jc w:val="center"/>
              <w:rPr>
                <w:sz w:val="24"/>
                <w:szCs w:val="24"/>
              </w:rPr>
            </w:pPr>
          </w:p>
          <w:p w14:paraId="09E83A0C" w14:textId="77777777" w:rsidR="002B6C6C" w:rsidRDefault="002B6C6C">
            <w:pPr>
              <w:jc w:val="center"/>
              <w:rPr>
                <w:sz w:val="24"/>
                <w:szCs w:val="24"/>
              </w:rPr>
            </w:pPr>
          </w:p>
          <w:p w14:paraId="2D078ADE" w14:textId="77777777" w:rsidR="002B6C6C" w:rsidRDefault="002B6C6C">
            <w:pPr>
              <w:spacing w:line="480" w:lineRule="auto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3" w:type="dxa"/>
            <w:vAlign w:val="center"/>
          </w:tcPr>
          <w:p w14:paraId="15673C72" w14:textId="77777777" w:rsidR="002B6C6C" w:rsidRDefault="00000000">
            <w:pPr>
              <w:spacing w:line="480" w:lineRule="auto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1、深圳客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服电话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预约：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</w:rPr>
              <w:t xml:space="preserve"> 400 620 1314</w:t>
            </w:r>
          </w:p>
          <w:p w14:paraId="34869411" w14:textId="77777777" w:rsidR="002B6C6C" w:rsidRDefault="00000000">
            <w:pPr>
              <w:spacing w:line="480" w:lineRule="auto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2、电话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或微信预约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2431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2725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  <w:szCs w:val="24"/>
              </w:rPr>
              <w:t>微信同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  <w:szCs w:val="24"/>
              </w:rPr>
              <w:t>号</w:t>
            </w:r>
          </w:p>
          <w:p w14:paraId="29EB21ED" w14:textId="77777777" w:rsidR="002B6C6C" w:rsidRDefault="00000000">
            <w:pPr>
              <w:spacing w:line="480" w:lineRule="auto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3、体检咨询时间：（周一至周五8:00至17:00）</w:t>
            </w:r>
          </w:p>
          <w:p w14:paraId="3C813B18" w14:textId="77777777" w:rsidR="002B6C6C" w:rsidRDefault="00000000">
            <w:pPr>
              <w:spacing w:line="480" w:lineRule="auto"/>
              <w:jc w:val="left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4、咨询人员 -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李女士：13</w:t>
            </w:r>
            <w: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2431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2725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  <w:szCs w:val="24"/>
              </w:rPr>
              <w:t>微信同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  <w:szCs w:val="24"/>
              </w:rPr>
              <w:t>号</w:t>
            </w:r>
          </w:p>
          <w:p w14:paraId="44C4D1D3" w14:textId="77777777" w:rsidR="002B6C6C" w:rsidRDefault="00000000">
            <w:pPr>
              <w:spacing w:line="480" w:lineRule="auto"/>
              <w:jc w:val="left"/>
              <w:rPr>
                <w:rFonts w:asciiTheme="minorEastAsia" w:hAnsi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尹</w:t>
            </w:r>
            <w: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女士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：185 8825 0504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  <w:szCs w:val="24"/>
              </w:rPr>
              <w:t>微信同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FF0000"/>
                <w:kern w:val="0"/>
                <w:sz w:val="24"/>
                <w:szCs w:val="24"/>
              </w:rPr>
              <w:t>号</w:t>
            </w:r>
          </w:p>
        </w:tc>
      </w:tr>
    </w:tbl>
    <w:p w14:paraId="4DDE5C1D" w14:textId="77777777" w:rsidR="002B6C6C" w:rsidRDefault="002B6C6C">
      <w:pPr>
        <w:rPr>
          <w:rFonts w:asciiTheme="minorEastAsia" w:hAnsiTheme="minorEastAsia" w:cstheme="minorEastAsia"/>
          <w:b/>
          <w:color w:val="FF0000"/>
          <w:sz w:val="28"/>
          <w:szCs w:val="28"/>
          <w:highlight w:val="yellow"/>
        </w:rPr>
      </w:pPr>
    </w:p>
    <w:p w14:paraId="668090CF" w14:textId="77777777" w:rsidR="002B6C6C" w:rsidRDefault="002B6C6C">
      <w:pPr>
        <w:rPr>
          <w:rFonts w:asciiTheme="minorEastAsia" w:hAnsiTheme="minorEastAsia" w:cstheme="minorEastAsia"/>
          <w:b/>
          <w:color w:val="FF0000"/>
          <w:sz w:val="28"/>
          <w:szCs w:val="28"/>
          <w:highlight w:val="yellow"/>
        </w:rPr>
      </w:pPr>
    </w:p>
    <w:p w14:paraId="6D4051F4" w14:textId="77777777" w:rsidR="002B6C6C" w:rsidRDefault="00000000">
      <w:pPr>
        <w:rPr>
          <w:rFonts w:asciiTheme="minorEastAsia" w:hAnsiTheme="minorEastAsia" w:cstheme="minorEastAsia"/>
          <w:b/>
          <w:color w:val="000000"/>
          <w:sz w:val="28"/>
          <w:szCs w:val="28"/>
          <w:highlight w:val="yellow"/>
        </w:rPr>
      </w:pPr>
      <w:proofErr w:type="gramStart"/>
      <w:r>
        <w:rPr>
          <w:rFonts w:asciiTheme="minorEastAsia" w:hAnsiTheme="minorEastAsia" w:cstheme="minorEastAsia" w:hint="eastAsia"/>
          <w:b/>
          <w:color w:val="FF0000"/>
          <w:sz w:val="28"/>
          <w:szCs w:val="28"/>
          <w:highlight w:val="yellow"/>
        </w:rPr>
        <w:lastRenderedPageBreak/>
        <w:t>微信预约</w:t>
      </w:r>
      <w:proofErr w:type="gramEnd"/>
      <w:r>
        <w:rPr>
          <w:rFonts w:asciiTheme="minorEastAsia" w:hAnsiTheme="minorEastAsia" w:cstheme="minorEastAsia" w:hint="eastAsia"/>
          <w:b/>
          <w:color w:val="FF0000"/>
          <w:sz w:val="28"/>
          <w:szCs w:val="28"/>
          <w:highlight w:val="yellow"/>
        </w:rPr>
        <w:t>操作流程如下：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3953"/>
        <w:gridCol w:w="3525"/>
      </w:tblGrid>
      <w:tr w:rsidR="002B6C6C" w14:paraId="7144A3A9" w14:textId="77777777">
        <w:trPr>
          <w:trHeight w:val="1355"/>
        </w:trPr>
        <w:tc>
          <w:tcPr>
            <w:tcW w:w="4416" w:type="dxa"/>
          </w:tcPr>
          <w:p w14:paraId="5794E80A" w14:textId="77777777" w:rsidR="002B6C6C" w:rsidRDefault="00000000">
            <w:pPr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2"/>
              </w:rPr>
              <w:t>1、第一步：点击</w:t>
            </w:r>
            <w:r>
              <w:rPr>
                <w:rFonts w:asciiTheme="minorEastAsia" w:hAnsiTheme="minorEastAsia" w:cstheme="minorEastAsia" w:hint="eastAsia"/>
                <w:b/>
                <w:color w:val="FF0000"/>
                <w:sz w:val="24"/>
                <w:szCs w:val="24"/>
              </w:rPr>
              <w:t>“美年大健康”小程序</w:t>
            </w:r>
          </w:p>
        </w:tc>
        <w:tc>
          <w:tcPr>
            <w:tcW w:w="3953" w:type="dxa"/>
          </w:tcPr>
          <w:p w14:paraId="06969EC7" w14:textId="77777777" w:rsidR="002B6C6C" w:rsidRDefault="00000000">
            <w:pPr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2"/>
              </w:rPr>
              <w:t>2、第二步：点击</w:t>
            </w:r>
            <w:r>
              <w:rPr>
                <w:rFonts w:asciiTheme="minorEastAsia" w:hAnsiTheme="minorEastAsia" w:cstheme="minorEastAsia" w:hint="eastAsia"/>
                <w:b/>
                <w:color w:val="FF0000"/>
                <w:sz w:val="24"/>
                <w:szCs w:val="24"/>
              </w:rPr>
              <w:t>“预约体检”</w:t>
            </w:r>
          </w:p>
        </w:tc>
        <w:tc>
          <w:tcPr>
            <w:tcW w:w="3525" w:type="dxa"/>
          </w:tcPr>
          <w:p w14:paraId="5B55F549" w14:textId="77777777" w:rsidR="002B6C6C" w:rsidRDefault="00000000">
            <w:pPr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2"/>
              </w:rPr>
              <w:t>3、第三步：输入</w:t>
            </w:r>
            <w:r>
              <w:rPr>
                <w:rFonts w:asciiTheme="minorEastAsia" w:hAnsiTheme="minorEastAsia" w:cstheme="minorEastAsia" w:hint="eastAsia"/>
                <w:b/>
                <w:color w:val="FF0000"/>
                <w:sz w:val="24"/>
                <w:szCs w:val="24"/>
              </w:rPr>
              <w:t>“姓名/身份证”,点击：确定并开始预约，进入下一个界面，选择：体检分院和体检日期，提交即可。</w:t>
            </w:r>
          </w:p>
          <w:p w14:paraId="0BAFC5D1" w14:textId="77777777" w:rsidR="002B6C6C" w:rsidRDefault="002B6C6C">
            <w:pPr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2B6C6C" w14:paraId="5DB4BBDC" w14:textId="77777777">
        <w:tc>
          <w:tcPr>
            <w:tcW w:w="4416" w:type="dxa"/>
          </w:tcPr>
          <w:p w14:paraId="71478832" w14:textId="77777777" w:rsidR="002B6C6C" w:rsidRDefault="00000000">
            <w:pPr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3204A60D" wp14:editId="776317B6">
                  <wp:extent cx="2665730" cy="2749550"/>
                  <wp:effectExtent l="0" t="0" r="1270" b="12700"/>
                  <wp:docPr id="5" name="图片 5" descr="5f18ab5b23fa1c861d4928090c9c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f18ab5b23fa1c861d4928090c9c64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730" cy="274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3" w:type="dxa"/>
          </w:tcPr>
          <w:p w14:paraId="6040E577" w14:textId="77777777" w:rsidR="002B6C6C" w:rsidRDefault="00000000">
            <w:pPr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2F919CE6" wp14:editId="003D0018">
                  <wp:extent cx="2051685" cy="3818890"/>
                  <wp:effectExtent l="0" t="0" r="5715" b="10160"/>
                  <wp:docPr id="4" name="图片 4" descr="90fd6014022fc02092e44517ec87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0fd6014022fc02092e44517ec8795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4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85" cy="381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14:paraId="34AFF773" w14:textId="77777777" w:rsidR="002B6C6C" w:rsidRDefault="00000000">
            <w:pPr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3F3958B5" wp14:editId="160CF63E">
                  <wp:extent cx="1894840" cy="3852545"/>
                  <wp:effectExtent l="0" t="0" r="10160" b="14605"/>
                  <wp:docPr id="6" name="图片 6" descr="419095bc80362423d73c965d7199b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19095bc80362423d73c965d7199b2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3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385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97D2E4" w14:textId="77777777" w:rsidR="002B6C6C" w:rsidRDefault="002B6C6C">
      <w:pPr>
        <w:rPr>
          <w:rFonts w:asciiTheme="minorEastAsia" w:hAnsiTheme="minorEastAsia" w:cstheme="minorEastAsia"/>
          <w:b/>
          <w:color w:val="000000"/>
          <w:sz w:val="24"/>
          <w:szCs w:val="24"/>
        </w:rPr>
      </w:pPr>
    </w:p>
    <w:p w14:paraId="50826B37" w14:textId="77777777" w:rsidR="002B6C6C" w:rsidRDefault="002B6C6C">
      <w:pPr>
        <w:rPr>
          <w:rFonts w:asciiTheme="minorEastAsia" w:hAnsiTheme="minorEastAsia" w:cstheme="minorEastAsia"/>
          <w:b/>
          <w:color w:val="000000"/>
          <w:sz w:val="24"/>
          <w:szCs w:val="24"/>
        </w:rPr>
      </w:pPr>
    </w:p>
    <w:p w14:paraId="3657F685" w14:textId="77777777" w:rsidR="002B6C6C" w:rsidRDefault="00000000">
      <w:pPr>
        <w:numPr>
          <w:ilvl w:val="0"/>
          <w:numId w:val="1"/>
        </w:numPr>
        <w:rPr>
          <w:rFonts w:asciiTheme="minorEastAsia" w:hAnsiTheme="minorEastAsia" w:cstheme="minorEastAsia"/>
          <w:b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sz w:val="24"/>
          <w:szCs w:val="24"/>
        </w:rPr>
        <w:t>预约体检须知：</w:t>
      </w:r>
    </w:p>
    <w:p w14:paraId="6799287A" w14:textId="77777777" w:rsidR="002B6C6C" w:rsidRDefault="00000000">
      <w:pPr>
        <w:ind w:firstLineChars="246" w:firstLine="443"/>
        <w:rPr>
          <w:rFonts w:asciiTheme="minorEastAsia" w:hAnsiTheme="minorEastAsia" w:cstheme="minorEastAsia"/>
          <w:color w:val="000000"/>
          <w:sz w:val="18"/>
          <w:szCs w:val="18"/>
        </w:rPr>
      </w:pPr>
      <w:r>
        <w:rPr>
          <w:rFonts w:asciiTheme="minorEastAsia" w:hAnsiTheme="minorEastAsia" w:cstheme="minorEastAsia" w:hint="eastAsia"/>
          <w:color w:val="000000"/>
          <w:sz w:val="18"/>
          <w:szCs w:val="18"/>
        </w:rPr>
        <w:t>1、员工需在体检前提前1-3个工作日预约体检，不可无预约前往体检参加体检；</w:t>
      </w:r>
    </w:p>
    <w:p w14:paraId="79B2BA31" w14:textId="77777777" w:rsidR="002B6C6C" w:rsidRDefault="00000000">
      <w:pPr>
        <w:ind w:firstLine="480"/>
        <w:rPr>
          <w:rFonts w:asciiTheme="minorEastAsia" w:hAnsiTheme="minorEastAsia" w:cstheme="minorEastAsia"/>
          <w:color w:val="000000"/>
          <w:sz w:val="18"/>
          <w:szCs w:val="18"/>
        </w:rPr>
      </w:pPr>
      <w:r>
        <w:rPr>
          <w:rFonts w:asciiTheme="minorEastAsia" w:hAnsiTheme="minorEastAsia" w:cstheme="minorEastAsia" w:hint="eastAsia"/>
          <w:color w:val="000000"/>
          <w:sz w:val="18"/>
          <w:szCs w:val="18"/>
        </w:rPr>
        <w:t>2、若需取消体检或更改体检时间，需提前1个工作日在</w:t>
      </w:r>
      <w:r>
        <w:rPr>
          <w:rFonts w:asciiTheme="minorEastAsia" w:hAnsiTheme="minorEastAsia" w:cstheme="minorEastAsia"/>
          <w:color w:val="000000"/>
          <w:sz w:val="18"/>
          <w:szCs w:val="18"/>
        </w:rPr>
        <w:t>以上</w:t>
      </w:r>
      <w:r>
        <w:rPr>
          <w:rFonts w:asciiTheme="minorEastAsia" w:hAnsiTheme="minorEastAsia" w:cstheme="minorEastAsia" w:hint="eastAsia"/>
          <w:color w:val="000000"/>
          <w:sz w:val="18"/>
          <w:szCs w:val="18"/>
        </w:rPr>
        <w:t>预约平台或致电客服变更。</w:t>
      </w:r>
    </w:p>
    <w:p w14:paraId="589DDCE4" w14:textId="77777777" w:rsidR="002B6C6C" w:rsidRDefault="002B6C6C">
      <w:pPr>
        <w:ind w:firstLine="480"/>
        <w:rPr>
          <w:rFonts w:asciiTheme="minorEastAsia" w:hAnsiTheme="minorEastAsia" w:cstheme="minorEastAsia"/>
          <w:color w:val="000000"/>
          <w:sz w:val="18"/>
          <w:szCs w:val="18"/>
        </w:rPr>
      </w:pPr>
    </w:p>
    <w:p w14:paraId="3B2FF0AB" w14:textId="77777777" w:rsidR="002B6C6C" w:rsidRDefault="00000000">
      <w:pPr>
        <w:numPr>
          <w:ilvl w:val="0"/>
          <w:numId w:val="1"/>
        </w:numPr>
        <w:rPr>
          <w:rFonts w:asciiTheme="minorEastAsia" w:hAnsiTheme="minorEastAsia" w:cstheme="minorEastAsia"/>
          <w:b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sz w:val="24"/>
          <w:szCs w:val="24"/>
        </w:rPr>
        <w:t>检前注意事项:</w:t>
      </w:r>
    </w:p>
    <w:p w14:paraId="3930A1CB" w14:textId="77777777" w:rsidR="002B6C6C" w:rsidRDefault="00000000">
      <w:pPr>
        <w:rPr>
          <w:rFonts w:asciiTheme="minorEastAsia" w:hAnsiTheme="minorEastAsia" w:cstheme="minorEastAsia"/>
          <w:b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 xml:space="preserve"> 1、未婚套餐无妇科项目，如需做妇科项目需报名已婚套餐，分院现场不能更换套餐只能自费加项，现场加项7折优惠；</w:t>
      </w:r>
    </w:p>
    <w:p w14:paraId="19BBC223" w14:textId="77777777" w:rsidR="002B6C6C" w:rsidRDefault="00000000">
      <w:pPr>
        <w:ind w:firstLineChars="250" w:firstLine="45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2、体检前三日，清淡饮食，忌酒，避免疲劳；晚餐时间不宜超过晚上8点；体检当日早7：50—10:00</w:t>
      </w:r>
      <w:r>
        <w:rPr>
          <w:rFonts w:ascii="微软雅黑" w:eastAsia="微软雅黑" w:hAnsi="微软雅黑" w:cs="微软雅黑" w:hint="eastAsia"/>
          <w:sz w:val="18"/>
          <w:szCs w:val="18"/>
        </w:rPr>
        <w:t>（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早上10：00截止采血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空腹前来；</w:t>
      </w:r>
    </w:p>
    <w:p w14:paraId="531386F0" w14:textId="77777777" w:rsidR="002B6C6C" w:rsidRDefault="00000000">
      <w:pPr>
        <w:ind w:firstLineChars="250" w:firstLine="45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3、采血、腹部彩超、碳14等项目必须空腹，前列腺或子宫附件彩超则需多次饮水；</w:t>
      </w:r>
    </w:p>
    <w:p w14:paraId="2F2C974E" w14:textId="77777777" w:rsidR="002B6C6C" w:rsidRDefault="00000000">
      <w:pPr>
        <w:ind w:firstLineChars="250" w:firstLine="45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4、</w:t>
      </w:r>
      <w:r>
        <w:rPr>
          <w:rFonts w:asciiTheme="minorEastAsia" w:hAnsiTheme="minorEastAsia" w:cstheme="minorEastAsia"/>
          <w:color w:val="000000"/>
          <w:kern w:val="0"/>
          <w:sz w:val="18"/>
          <w:szCs w:val="18"/>
        </w:rPr>
        <w:t>为了保护您和他人的健康</w:t>
      </w: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，请您到</w:t>
      </w:r>
      <w:r>
        <w:rPr>
          <w:rFonts w:asciiTheme="minorEastAsia" w:hAnsiTheme="minorEastAsia" w:cstheme="minorEastAsia"/>
          <w:color w:val="000000"/>
          <w:kern w:val="0"/>
          <w:sz w:val="18"/>
          <w:szCs w:val="18"/>
        </w:rPr>
        <w:t>体检</w:t>
      </w: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分院自觉佩戴口罩；</w:t>
      </w:r>
    </w:p>
    <w:p w14:paraId="5CB55750" w14:textId="77777777" w:rsidR="002B6C6C" w:rsidRDefault="00000000">
      <w:pPr>
        <w:ind w:firstLineChars="250" w:firstLine="450"/>
        <w:rPr>
          <w:rFonts w:asciiTheme="minorEastAsia" w:hAnsiTheme="minorEastAsia" w:cstheme="minorEastAsia"/>
          <w:kern w:val="0"/>
          <w:sz w:val="18"/>
          <w:szCs w:val="18"/>
        </w:rPr>
      </w:pPr>
      <w:r>
        <w:rPr>
          <w:rFonts w:asciiTheme="minorEastAsia" w:hAnsiTheme="minorEastAsia" w:cstheme="minorEastAsia"/>
          <w:kern w:val="0"/>
          <w:sz w:val="18"/>
          <w:szCs w:val="18"/>
        </w:rPr>
        <w:t>5</w:t>
      </w:r>
      <w:r>
        <w:rPr>
          <w:rFonts w:asciiTheme="minorEastAsia" w:hAnsiTheme="minorEastAsia" w:cstheme="minorEastAsia" w:hint="eastAsia"/>
          <w:kern w:val="0"/>
          <w:sz w:val="18"/>
          <w:szCs w:val="18"/>
        </w:rPr>
        <w:t>、女士若计划近期怀孕或已经怀孕，请预先告知医护人员，勿做X光、</w:t>
      </w: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碳14等项目</w:t>
      </w:r>
      <w:r>
        <w:rPr>
          <w:rFonts w:asciiTheme="minorEastAsia" w:hAnsiTheme="minorEastAsia" w:cstheme="minorEastAsia" w:hint="eastAsia"/>
          <w:kern w:val="0"/>
          <w:sz w:val="18"/>
          <w:szCs w:val="18"/>
        </w:rPr>
        <w:t>检查；</w:t>
      </w:r>
    </w:p>
    <w:p w14:paraId="33E378F2" w14:textId="77777777" w:rsidR="002B6C6C" w:rsidRDefault="00000000">
      <w:pPr>
        <w:ind w:firstLineChars="250" w:firstLine="450"/>
        <w:rPr>
          <w:rFonts w:asciiTheme="minorEastAsia" w:hAnsiTheme="minorEastAsia" w:cstheme="minorEastAsia"/>
          <w:kern w:val="0"/>
          <w:sz w:val="18"/>
          <w:szCs w:val="18"/>
        </w:rPr>
      </w:pPr>
      <w:r>
        <w:rPr>
          <w:rFonts w:asciiTheme="minorEastAsia" w:hAnsiTheme="minorEastAsia" w:cstheme="minorEastAsia"/>
          <w:kern w:val="0"/>
          <w:sz w:val="18"/>
          <w:szCs w:val="18"/>
        </w:rPr>
        <w:t>6</w:t>
      </w:r>
      <w:r>
        <w:rPr>
          <w:rFonts w:asciiTheme="minorEastAsia" w:hAnsiTheme="minorEastAsia" w:cstheme="minorEastAsia" w:hint="eastAsia"/>
          <w:kern w:val="0"/>
          <w:sz w:val="18"/>
          <w:szCs w:val="18"/>
        </w:rPr>
        <w:t>、月经期内不宜做体检，待经期结束三天后方可预约体检。</w:t>
      </w:r>
    </w:p>
    <w:p w14:paraId="38A3B06F" w14:textId="21EBBED2" w:rsidR="002B6C6C" w:rsidRDefault="00000000">
      <w:pPr>
        <w:ind w:firstLineChars="250" w:firstLine="45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Theme="minorEastAsia" w:hAnsiTheme="minorEastAsia" w:cstheme="minorEastAsia"/>
          <w:kern w:val="0"/>
          <w:sz w:val="18"/>
          <w:szCs w:val="18"/>
        </w:rPr>
        <w:t>7</w:t>
      </w:r>
      <w:r>
        <w:rPr>
          <w:rFonts w:asciiTheme="minorEastAsia" w:hAnsiTheme="minorEastAsia" w:cstheme="minorEastAsia" w:hint="eastAsia"/>
          <w:kern w:val="0"/>
          <w:sz w:val="18"/>
          <w:szCs w:val="18"/>
        </w:rPr>
        <w:t>、体检日期：</w:t>
      </w:r>
      <w:r>
        <w:rPr>
          <w:rFonts w:ascii="微软雅黑" w:eastAsia="微软雅黑" w:hAnsi="微软雅黑" w:cs="微软雅黑" w:hint="eastAsia"/>
          <w:color w:val="FF0000"/>
          <w:sz w:val="18"/>
          <w:szCs w:val="18"/>
          <w:u w:val="single"/>
        </w:rPr>
        <w:t>202</w:t>
      </w:r>
      <w:r>
        <w:rPr>
          <w:rFonts w:ascii="微软雅黑" w:eastAsia="微软雅黑" w:hAnsi="微软雅黑" w:cs="微软雅黑"/>
          <w:color w:val="FF0000"/>
          <w:sz w:val="18"/>
          <w:szCs w:val="18"/>
          <w:u w:val="single"/>
        </w:rPr>
        <w:t>3</w:t>
      </w:r>
      <w:r>
        <w:rPr>
          <w:rFonts w:ascii="微软雅黑" w:eastAsia="微软雅黑" w:hAnsi="微软雅黑" w:cs="微软雅黑" w:hint="eastAsia"/>
          <w:color w:val="FF0000"/>
          <w:sz w:val="18"/>
          <w:szCs w:val="18"/>
        </w:rPr>
        <w:t>年</w:t>
      </w:r>
      <w:r w:rsidR="00A50BE1">
        <w:rPr>
          <w:rFonts w:ascii="微软雅黑" w:eastAsia="微软雅黑" w:hAnsi="微软雅黑" w:cs="微软雅黑" w:hint="eastAsia"/>
          <w:color w:val="FF0000"/>
          <w:sz w:val="18"/>
          <w:szCs w:val="18"/>
          <w:u w:val="single"/>
        </w:rPr>
        <w:t>6</w:t>
      </w:r>
      <w:r>
        <w:rPr>
          <w:rFonts w:ascii="微软雅黑" w:eastAsia="微软雅黑" w:hAnsi="微软雅黑" w:cs="微软雅黑" w:hint="eastAsia"/>
          <w:color w:val="FF0000"/>
          <w:sz w:val="18"/>
          <w:szCs w:val="18"/>
        </w:rPr>
        <w:t>月至</w:t>
      </w:r>
      <w:r>
        <w:rPr>
          <w:rFonts w:ascii="微软雅黑" w:eastAsia="微软雅黑" w:hAnsi="微软雅黑" w:cs="微软雅黑" w:hint="eastAsia"/>
          <w:color w:val="FF0000"/>
          <w:sz w:val="18"/>
          <w:szCs w:val="18"/>
          <w:u w:val="single"/>
        </w:rPr>
        <w:t>202</w:t>
      </w:r>
      <w:r>
        <w:rPr>
          <w:rFonts w:ascii="微软雅黑" w:eastAsia="微软雅黑" w:hAnsi="微软雅黑" w:cs="微软雅黑"/>
          <w:color w:val="FF0000"/>
          <w:sz w:val="18"/>
          <w:szCs w:val="18"/>
          <w:u w:val="single"/>
        </w:rPr>
        <w:t>3</w:t>
      </w:r>
      <w:r>
        <w:rPr>
          <w:rFonts w:ascii="微软雅黑" w:eastAsia="微软雅黑" w:hAnsi="微软雅黑" w:cs="微软雅黑" w:hint="eastAsia"/>
          <w:color w:val="FF0000"/>
          <w:sz w:val="18"/>
          <w:szCs w:val="18"/>
        </w:rPr>
        <w:t>年</w:t>
      </w:r>
      <w:r w:rsidR="00A50BE1">
        <w:rPr>
          <w:rFonts w:ascii="微软雅黑" w:eastAsia="微软雅黑" w:hAnsi="微软雅黑" w:cs="微软雅黑" w:hint="eastAsia"/>
          <w:color w:val="FF0000"/>
          <w:sz w:val="18"/>
          <w:szCs w:val="18"/>
          <w:u w:val="single"/>
        </w:rPr>
        <w:t>8</w:t>
      </w:r>
      <w:r>
        <w:rPr>
          <w:rFonts w:ascii="微软雅黑" w:eastAsia="微软雅黑" w:hAnsi="微软雅黑" w:cs="微软雅黑" w:hint="eastAsia"/>
          <w:color w:val="FF0000"/>
          <w:sz w:val="18"/>
          <w:szCs w:val="18"/>
        </w:rPr>
        <w:t>月</w:t>
      </w:r>
      <w:r w:rsidR="00CD5609">
        <w:rPr>
          <w:rFonts w:ascii="微软雅黑" w:eastAsia="微软雅黑" w:hAnsi="微软雅黑" w:cs="微软雅黑" w:hint="eastAsia"/>
          <w:color w:val="FF0000"/>
          <w:sz w:val="18"/>
          <w:szCs w:val="18"/>
        </w:rPr>
        <w:t>3</w:t>
      </w:r>
      <w:r w:rsidR="00CD5609">
        <w:rPr>
          <w:rFonts w:ascii="微软雅黑" w:eastAsia="微软雅黑" w:hAnsi="微软雅黑" w:cs="微软雅黑"/>
          <w:color w:val="FF0000"/>
          <w:sz w:val="18"/>
          <w:szCs w:val="18"/>
        </w:rPr>
        <w:t>1</w:t>
      </w:r>
      <w:r w:rsidR="00CD5609">
        <w:rPr>
          <w:rFonts w:ascii="微软雅黑" w:eastAsia="微软雅黑" w:hAnsi="微软雅黑" w:cs="微软雅黑" w:hint="eastAsia"/>
          <w:color w:val="FF0000"/>
          <w:sz w:val="18"/>
          <w:szCs w:val="18"/>
        </w:rPr>
        <w:t>日</w:t>
      </w:r>
    </w:p>
    <w:p w14:paraId="7AB467F7" w14:textId="77777777" w:rsidR="002B6C6C" w:rsidRDefault="00000000">
      <w:pPr>
        <w:ind w:firstLineChars="250" w:firstLine="450"/>
        <w:rPr>
          <w:rFonts w:ascii="宋体" w:eastAsia="宋体" w:hAnsi="宋体" w:cs="宋体"/>
          <w:sz w:val="18"/>
          <w:szCs w:val="18"/>
        </w:rPr>
      </w:pPr>
      <w:r>
        <w:rPr>
          <w:rFonts w:asciiTheme="minorEastAsia" w:hAnsiTheme="minorEastAsia" w:cstheme="minorEastAsia"/>
          <w:kern w:val="0"/>
          <w:sz w:val="18"/>
          <w:szCs w:val="18"/>
        </w:rPr>
        <w:t>8</w:t>
      </w:r>
      <w:r>
        <w:rPr>
          <w:rFonts w:asciiTheme="minorEastAsia" w:hAnsiTheme="minorEastAsia" w:cstheme="minorEastAsia" w:hint="eastAsia"/>
          <w:kern w:val="0"/>
          <w:sz w:val="18"/>
          <w:szCs w:val="18"/>
        </w:rPr>
        <w:t>、</w:t>
      </w:r>
      <w:r>
        <w:rPr>
          <w:rFonts w:ascii="宋体" w:eastAsia="宋体" w:hAnsi="宋体" w:cs="宋体" w:hint="eastAsia"/>
          <w:sz w:val="18"/>
          <w:szCs w:val="18"/>
        </w:rPr>
        <w:t>体检中心负责人联系方式：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szCs w:val="24"/>
        </w:rPr>
        <w:t>李女士：137 2431 2725</w:t>
      </w:r>
      <w:proofErr w:type="gramStart"/>
      <w:r>
        <w:rPr>
          <w:rFonts w:asciiTheme="minorEastAsia" w:hAnsiTheme="minorEastAsia" w:cstheme="minorEastAsia" w:hint="eastAsia"/>
          <w:b/>
          <w:bCs/>
          <w:color w:val="FF0000"/>
          <w:kern w:val="0"/>
          <w:sz w:val="24"/>
          <w:szCs w:val="24"/>
        </w:rPr>
        <w:t>微信同</w:t>
      </w:r>
      <w:proofErr w:type="gramEnd"/>
      <w:r>
        <w:rPr>
          <w:rFonts w:asciiTheme="minorEastAsia" w:hAnsiTheme="minorEastAsia" w:cstheme="minorEastAsia" w:hint="eastAsia"/>
          <w:b/>
          <w:bCs/>
          <w:color w:val="FF0000"/>
          <w:kern w:val="0"/>
          <w:sz w:val="24"/>
          <w:szCs w:val="24"/>
        </w:rPr>
        <w:t>号</w:t>
      </w:r>
      <w:r>
        <w:rPr>
          <w:rFonts w:asciiTheme="minorEastAsia" w:hAnsiTheme="minorEastAsia" w:cstheme="minorEastAsia" w:hint="eastAsia"/>
          <w:kern w:val="0"/>
          <w:sz w:val="18"/>
          <w:szCs w:val="18"/>
        </w:rPr>
        <w:t>。</w:t>
      </w:r>
    </w:p>
    <w:p w14:paraId="7605602B" w14:textId="77777777" w:rsidR="002B6C6C" w:rsidRDefault="002B6C6C">
      <w:pPr>
        <w:rPr>
          <w:rFonts w:ascii="微软雅黑" w:eastAsia="微软雅黑" w:hAnsi="微软雅黑" w:cs="微软雅黑"/>
          <w:sz w:val="18"/>
          <w:szCs w:val="18"/>
        </w:rPr>
      </w:pPr>
    </w:p>
    <w:p w14:paraId="4747521F" w14:textId="77777777" w:rsidR="002B6C6C" w:rsidRDefault="00000000">
      <w:pPr>
        <w:numPr>
          <w:ilvl w:val="0"/>
          <w:numId w:val="1"/>
        </w:numPr>
        <w:rPr>
          <w:rFonts w:asciiTheme="minorEastAsia" w:hAnsiTheme="minorEastAsia" w:cstheme="minorEastAsia"/>
          <w:b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sz w:val="24"/>
          <w:szCs w:val="24"/>
        </w:rPr>
        <w:t>体检流程:</w:t>
      </w:r>
    </w:p>
    <w:p w14:paraId="16265CE2" w14:textId="77777777" w:rsidR="002B6C6C" w:rsidRDefault="00000000">
      <w:pPr>
        <w:ind w:firstLineChars="150" w:firstLine="27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1、体检当天携带身份证至前台办理登记；</w:t>
      </w:r>
    </w:p>
    <w:p w14:paraId="58C619F9" w14:textId="77777777" w:rsidR="002B6C6C" w:rsidRDefault="00000000">
      <w:pPr>
        <w:ind w:firstLineChars="150" w:firstLine="27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2、体检项目全部完成后，务必将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导检册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交到前台；</w:t>
      </w:r>
    </w:p>
    <w:p w14:paraId="42DF576C" w14:textId="77777777" w:rsidR="002B6C6C" w:rsidRDefault="00000000">
      <w:pPr>
        <w:ind w:firstLineChars="150" w:firstLine="270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3、空腹项目完成后可以用早餐；</w:t>
      </w:r>
    </w:p>
    <w:p w14:paraId="0D29AEA4" w14:textId="77777777" w:rsidR="002B6C6C" w:rsidRDefault="00000000">
      <w:pPr>
        <w:ind w:firstLineChars="150" w:firstLine="27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4、请务必留下手机号和身份证号，以方便网上报告查询，纸质报告体检结束后统一送达单位；</w:t>
      </w:r>
    </w:p>
    <w:p w14:paraId="131D8C58" w14:textId="77777777" w:rsidR="002B6C6C" w:rsidRDefault="00000000">
      <w:pPr>
        <w:ind w:firstLineChars="150" w:firstLine="27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  <w:r>
        <w:rPr>
          <w:rFonts w:asciiTheme="minorEastAsia" w:hAnsiTheme="minorEastAsia" w:cstheme="minorEastAsia" w:hint="eastAsia"/>
          <w:color w:val="000000"/>
          <w:kern w:val="0"/>
          <w:sz w:val="18"/>
          <w:szCs w:val="18"/>
        </w:rPr>
        <w:t>5、</w:t>
      </w:r>
      <w:r>
        <w:rPr>
          <w:rFonts w:ascii="宋体" w:eastAsia="宋体" w:hAnsi="宋体" w:cs="宋体" w:hint="eastAsia"/>
          <w:sz w:val="18"/>
          <w:szCs w:val="18"/>
        </w:rPr>
        <w:t>体检后3-7个工作日将收到体检报告查询短信，可通过网址查询体检结果</w:t>
      </w:r>
      <w:r>
        <w:rPr>
          <w:rFonts w:ascii="宋体" w:eastAsia="宋体" w:hAnsi="宋体" w:cs="宋体"/>
          <w:sz w:val="18"/>
          <w:szCs w:val="18"/>
        </w:rPr>
        <w:t>。</w:t>
      </w:r>
    </w:p>
    <w:p w14:paraId="6F9DB95F" w14:textId="77777777" w:rsidR="002B6C6C" w:rsidRDefault="002B6C6C">
      <w:pPr>
        <w:ind w:firstLineChars="150" w:firstLine="27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</w:p>
    <w:p w14:paraId="10DD7491" w14:textId="77777777" w:rsidR="002B6C6C" w:rsidRDefault="002B6C6C">
      <w:pPr>
        <w:ind w:firstLineChars="150" w:firstLine="27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</w:p>
    <w:p w14:paraId="1ACD8651" w14:textId="77777777" w:rsidR="002B6C6C" w:rsidRDefault="002B6C6C">
      <w:pPr>
        <w:ind w:firstLineChars="150" w:firstLine="27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</w:p>
    <w:p w14:paraId="59A68846" w14:textId="77777777" w:rsidR="002B6C6C" w:rsidRDefault="002B6C6C">
      <w:pPr>
        <w:ind w:firstLineChars="150" w:firstLine="27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</w:p>
    <w:p w14:paraId="64C6BDC5" w14:textId="77777777" w:rsidR="002B6C6C" w:rsidRDefault="002B6C6C">
      <w:pPr>
        <w:ind w:firstLineChars="150" w:firstLine="27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</w:p>
    <w:p w14:paraId="376B0E53" w14:textId="77777777" w:rsidR="002B6C6C" w:rsidRDefault="002B6C6C">
      <w:pPr>
        <w:ind w:firstLineChars="150" w:firstLine="270"/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</w:p>
    <w:p w14:paraId="2111653D" w14:textId="77777777" w:rsidR="002B6C6C" w:rsidRDefault="002B6C6C">
      <w:pPr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</w:p>
    <w:p w14:paraId="33659BE5" w14:textId="77777777" w:rsidR="002B6C6C" w:rsidRDefault="00000000">
      <w:pPr>
        <w:numPr>
          <w:ilvl w:val="0"/>
          <w:numId w:val="1"/>
        </w:numPr>
        <w:rPr>
          <w:rFonts w:asciiTheme="minorEastAsia" w:hAnsiTheme="minorEastAsia" w:cstheme="minorEastAsia"/>
          <w:b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000000"/>
          <w:sz w:val="24"/>
          <w:szCs w:val="24"/>
        </w:rPr>
        <w:lastRenderedPageBreak/>
        <w:t>各体检分店地址及休息时间:</w:t>
      </w:r>
    </w:p>
    <w:tbl>
      <w:tblPr>
        <w:tblStyle w:val="a9"/>
        <w:tblpPr w:leftFromText="180" w:rightFromText="180" w:vertAnchor="text" w:horzAnchor="page" w:tblpX="1529" w:tblpY="714"/>
        <w:tblOverlap w:val="never"/>
        <w:tblW w:w="13318" w:type="dxa"/>
        <w:tblLayout w:type="fixed"/>
        <w:tblLook w:val="04A0" w:firstRow="1" w:lastRow="0" w:firstColumn="1" w:lastColumn="0" w:noHBand="0" w:noVBand="1"/>
      </w:tblPr>
      <w:tblGrid>
        <w:gridCol w:w="2251"/>
        <w:gridCol w:w="2825"/>
        <w:gridCol w:w="1748"/>
        <w:gridCol w:w="1855"/>
        <w:gridCol w:w="4639"/>
      </w:tblGrid>
      <w:tr w:rsidR="002B6C6C" w14:paraId="30F7994B" w14:textId="77777777">
        <w:trPr>
          <w:trHeight w:val="917"/>
        </w:trPr>
        <w:tc>
          <w:tcPr>
            <w:tcW w:w="2251" w:type="dxa"/>
            <w:shd w:val="clear" w:color="auto" w:fill="EBF1DE" w:themeFill="accent3" w:themeFillTint="32"/>
          </w:tcPr>
          <w:p w14:paraId="5C1A65A6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  <w:t>分院名称</w:t>
            </w:r>
          </w:p>
        </w:tc>
        <w:tc>
          <w:tcPr>
            <w:tcW w:w="2825" w:type="dxa"/>
            <w:shd w:val="clear" w:color="auto" w:fill="EBF1DE" w:themeFill="accent3" w:themeFillTint="32"/>
          </w:tcPr>
          <w:p w14:paraId="7BBA79C0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748" w:type="dxa"/>
            <w:shd w:val="clear" w:color="auto" w:fill="EBF1DE" w:themeFill="accent3" w:themeFillTint="32"/>
          </w:tcPr>
          <w:p w14:paraId="3BDDC2E5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  <w:t>检后咨询电话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shd w:val="clear" w:color="auto" w:fill="EBF1DE" w:themeFill="accent3" w:themeFillTint="32"/>
          </w:tcPr>
          <w:p w14:paraId="458AA6AE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  <w:t>休息时间</w:t>
            </w:r>
          </w:p>
          <w:p w14:paraId="732932BB" w14:textId="77777777" w:rsidR="002B6C6C" w:rsidRDefault="002B6C6C">
            <w:pPr>
              <w:jc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639" w:type="dxa"/>
            <w:tcBorders>
              <w:left w:val="single" w:sz="4" w:space="0" w:color="auto"/>
            </w:tcBorders>
            <w:shd w:val="clear" w:color="auto" w:fill="EBF1DE" w:themeFill="accent3" w:themeFillTint="32"/>
          </w:tcPr>
          <w:p w14:paraId="0E8C21C1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  <w:t>地铁及公交</w:t>
            </w:r>
          </w:p>
        </w:tc>
      </w:tr>
      <w:tr w:rsidR="002B6C6C" w14:paraId="5B60E62D" w14:textId="77777777">
        <w:trPr>
          <w:trHeight w:val="1219"/>
        </w:trPr>
        <w:tc>
          <w:tcPr>
            <w:tcW w:w="2251" w:type="dxa"/>
            <w:vAlign w:val="center"/>
          </w:tcPr>
          <w:p w14:paraId="25C0A438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深圳南山门诊部</w:t>
            </w:r>
          </w:p>
          <w:p w14:paraId="6A68C73E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（南山分院）</w:t>
            </w:r>
          </w:p>
        </w:tc>
        <w:tc>
          <w:tcPr>
            <w:tcW w:w="2825" w:type="dxa"/>
            <w:vAlign w:val="center"/>
          </w:tcPr>
          <w:p w14:paraId="50B079A0" w14:textId="77777777" w:rsidR="002B6C6C" w:rsidRDefault="00000000">
            <w:pP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南山大道与滨海大道交汇处（桂庙路口）光彩新世纪二层</w:t>
            </w:r>
          </w:p>
        </w:tc>
        <w:tc>
          <w:tcPr>
            <w:tcW w:w="1748" w:type="dxa"/>
            <w:vAlign w:val="center"/>
          </w:tcPr>
          <w:p w14:paraId="1D36E2BE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0755-86128150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5DA550EA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每周二休息</w:t>
            </w:r>
          </w:p>
        </w:tc>
        <w:tc>
          <w:tcPr>
            <w:tcW w:w="4639" w:type="dxa"/>
            <w:tcBorders>
              <w:left w:val="single" w:sz="4" w:space="0" w:color="auto"/>
            </w:tcBorders>
            <w:vAlign w:val="center"/>
          </w:tcPr>
          <w:p w14:paraId="2A1DFC32" w14:textId="77777777" w:rsidR="002B6C6C" w:rsidRDefault="00000000">
            <w:pP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地铁站：11号线南山站 D出口。公交站：桂庙路口或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荔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园大厦</w:t>
            </w:r>
          </w:p>
        </w:tc>
      </w:tr>
      <w:tr w:rsidR="002B6C6C" w14:paraId="6985C741" w14:textId="77777777">
        <w:trPr>
          <w:trHeight w:val="1063"/>
        </w:trPr>
        <w:tc>
          <w:tcPr>
            <w:tcW w:w="2251" w:type="dxa"/>
            <w:vAlign w:val="center"/>
          </w:tcPr>
          <w:p w14:paraId="2F6B2849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深圳海松门诊部</w:t>
            </w:r>
          </w:p>
          <w:p w14:paraId="3CF54D7D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（福安分院）</w:t>
            </w:r>
          </w:p>
        </w:tc>
        <w:tc>
          <w:tcPr>
            <w:tcW w:w="2825" w:type="dxa"/>
            <w:vAlign w:val="center"/>
          </w:tcPr>
          <w:p w14:paraId="29AA8D80" w14:textId="77777777" w:rsidR="002B6C6C" w:rsidRDefault="00000000">
            <w:pP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福田竹子林福安大厦三层</w:t>
            </w:r>
          </w:p>
        </w:tc>
        <w:tc>
          <w:tcPr>
            <w:tcW w:w="1748" w:type="dxa"/>
            <w:vAlign w:val="center"/>
          </w:tcPr>
          <w:p w14:paraId="0F034038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0755-82714595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0AC35A39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每周一休息</w:t>
            </w:r>
          </w:p>
        </w:tc>
        <w:tc>
          <w:tcPr>
            <w:tcW w:w="4639" w:type="dxa"/>
            <w:tcBorders>
              <w:left w:val="single" w:sz="4" w:space="0" w:color="auto"/>
            </w:tcBorders>
            <w:vAlign w:val="center"/>
          </w:tcPr>
          <w:p w14:paraId="0368E0D4" w14:textId="77777777" w:rsidR="002B6C6C" w:rsidRDefault="00000000">
            <w:pP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地铁：1号线 竹子林站 E出口。公交站：竹子林站或深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航大厦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站</w:t>
            </w:r>
          </w:p>
        </w:tc>
      </w:tr>
      <w:tr w:rsidR="002B6C6C" w14:paraId="4CA47581" w14:textId="77777777">
        <w:trPr>
          <w:trHeight w:val="1174"/>
        </w:trPr>
        <w:tc>
          <w:tcPr>
            <w:tcW w:w="2251" w:type="dxa"/>
            <w:vAlign w:val="center"/>
          </w:tcPr>
          <w:p w14:paraId="4C3A0931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深圳逸康门诊部</w:t>
            </w:r>
          </w:p>
          <w:p w14:paraId="697F6AF3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（龙华分院）</w:t>
            </w:r>
          </w:p>
        </w:tc>
        <w:tc>
          <w:tcPr>
            <w:tcW w:w="2825" w:type="dxa"/>
            <w:vAlign w:val="center"/>
          </w:tcPr>
          <w:p w14:paraId="5836D76C" w14:textId="77777777" w:rsidR="002B6C6C" w:rsidRDefault="00000000">
            <w:pP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龙华深圳北站深圳通大厦A1物业5层</w:t>
            </w:r>
          </w:p>
        </w:tc>
        <w:tc>
          <w:tcPr>
            <w:tcW w:w="1748" w:type="dxa"/>
            <w:vAlign w:val="center"/>
          </w:tcPr>
          <w:p w14:paraId="4AF340B2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0755-33971017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7105CD2B" w14:textId="77777777" w:rsidR="002B6C6C" w:rsidRDefault="0000000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每周三休息</w:t>
            </w:r>
          </w:p>
        </w:tc>
        <w:tc>
          <w:tcPr>
            <w:tcW w:w="4639" w:type="dxa"/>
            <w:tcBorders>
              <w:left w:val="single" w:sz="4" w:space="0" w:color="auto"/>
            </w:tcBorders>
            <w:vAlign w:val="center"/>
          </w:tcPr>
          <w:p w14:paraId="069CE907" w14:textId="77777777" w:rsidR="002B6C6C" w:rsidRDefault="00000000">
            <w:pP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地铁站：4号和5号 深圳北站 A出口。公交站：深圳北站 </w:t>
            </w:r>
          </w:p>
        </w:tc>
      </w:tr>
    </w:tbl>
    <w:p w14:paraId="5C3CA609" w14:textId="77777777" w:rsidR="002B6C6C" w:rsidRDefault="00000000">
      <w:pPr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体检中心停车需收取停车费，建议绿色出行。</w:t>
      </w:r>
    </w:p>
    <w:p w14:paraId="1DBA8EBF" w14:textId="77777777" w:rsidR="002B6C6C" w:rsidRDefault="002B6C6C">
      <w:pPr>
        <w:rPr>
          <w:rFonts w:asciiTheme="minorEastAsia" w:hAnsiTheme="minorEastAsia" w:cstheme="minorEastAsia"/>
          <w:color w:val="000000"/>
          <w:kern w:val="0"/>
          <w:sz w:val="18"/>
          <w:szCs w:val="18"/>
        </w:rPr>
      </w:pPr>
    </w:p>
    <w:sectPr w:rsidR="002B6C6C">
      <w:pgSz w:w="16838" w:h="11906" w:orient="landscape"/>
      <w:pgMar w:top="1531" w:right="1247" w:bottom="158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670B" w14:textId="77777777" w:rsidR="006C61A8" w:rsidRDefault="006C61A8" w:rsidP="009A6F26">
      <w:r>
        <w:separator/>
      </w:r>
    </w:p>
  </w:endnote>
  <w:endnote w:type="continuationSeparator" w:id="0">
    <w:p w14:paraId="1679F1B8" w14:textId="77777777" w:rsidR="006C61A8" w:rsidRDefault="006C61A8" w:rsidP="009A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611F" w14:textId="77777777" w:rsidR="006C61A8" w:rsidRDefault="006C61A8" w:rsidP="009A6F26">
      <w:r>
        <w:separator/>
      </w:r>
    </w:p>
  </w:footnote>
  <w:footnote w:type="continuationSeparator" w:id="0">
    <w:p w14:paraId="0A11626B" w14:textId="77777777" w:rsidR="006C61A8" w:rsidRDefault="006C61A8" w:rsidP="009A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2C4992"/>
    <w:multiLevelType w:val="singleLevel"/>
    <w:tmpl w:val="E42C499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9C232A7"/>
    <w:multiLevelType w:val="multilevel"/>
    <w:tmpl w:val="29C232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C5572B"/>
    <w:multiLevelType w:val="singleLevel"/>
    <w:tmpl w:val="40C5572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0494373">
    <w:abstractNumId w:val="2"/>
  </w:num>
  <w:num w:numId="2" w16cid:durableId="221872060">
    <w:abstractNumId w:val="1"/>
  </w:num>
  <w:num w:numId="3" w16cid:durableId="114897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1NjRmM2QxMWI2ZjAwMjNkZDkzNWIwNGUyZjFkOWYifQ=="/>
  </w:docVars>
  <w:rsids>
    <w:rsidRoot w:val="00FE7F8D"/>
    <w:rsid w:val="00036418"/>
    <w:rsid w:val="00040C80"/>
    <w:rsid w:val="00044AA0"/>
    <w:rsid w:val="00045B59"/>
    <w:rsid w:val="000534F7"/>
    <w:rsid w:val="00077E8B"/>
    <w:rsid w:val="0009072A"/>
    <w:rsid w:val="00094FEC"/>
    <w:rsid w:val="000B4417"/>
    <w:rsid w:val="000B49B6"/>
    <w:rsid w:val="000F2096"/>
    <w:rsid w:val="00112702"/>
    <w:rsid w:val="001253AC"/>
    <w:rsid w:val="00125866"/>
    <w:rsid w:val="0015543B"/>
    <w:rsid w:val="00157197"/>
    <w:rsid w:val="001716F5"/>
    <w:rsid w:val="0017236C"/>
    <w:rsid w:val="001A3836"/>
    <w:rsid w:val="001A62A0"/>
    <w:rsid w:val="001B02BF"/>
    <w:rsid w:val="001D6FCC"/>
    <w:rsid w:val="001E73FC"/>
    <w:rsid w:val="001F3950"/>
    <w:rsid w:val="00207A93"/>
    <w:rsid w:val="00247B31"/>
    <w:rsid w:val="00270991"/>
    <w:rsid w:val="002A5DB9"/>
    <w:rsid w:val="002B6C6C"/>
    <w:rsid w:val="002D4D11"/>
    <w:rsid w:val="002E17CD"/>
    <w:rsid w:val="002E7680"/>
    <w:rsid w:val="00300AD8"/>
    <w:rsid w:val="003034DC"/>
    <w:rsid w:val="00306CB7"/>
    <w:rsid w:val="00307737"/>
    <w:rsid w:val="00307A59"/>
    <w:rsid w:val="00323E9B"/>
    <w:rsid w:val="003259D5"/>
    <w:rsid w:val="00330D84"/>
    <w:rsid w:val="0033307D"/>
    <w:rsid w:val="0036755B"/>
    <w:rsid w:val="00385442"/>
    <w:rsid w:val="00385D15"/>
    <w:rsid w:val="00390E03"/>
    <w:rsid w:val="003D4F27"/>
    <w:rsid w:val="004306D4"/>
    <w:rsid w:val="00450F7D"/>
    <w:rsid w:val="00462BE5"/>
    <w:rsid w:val="0047482F"/>
    <w:rsid w:val="00487ADF"/>
    <w:rsid w:val="00495F7C"/>
    <w:rsid w:val="004B0AEA"/>
    <w:rsid w:val="004C7F1F"/>
    <w:rsid w:val="004E13EA"/>
    <w:rsid w:val="00522E88"/>
    <w:rsid w:val="00545084"/>
    <w:rsid w:val="00553F94"/>
    <w:rsid w:val="005C160C"/>
    <w:rsid w:val="005D3862"/>
    <w:rsid w:val="006320EA"/>
    <w:rsid w:val="006400AC"/>
    <w:rsid w:val="00647C40"/>
    <w:rsid w:val="006644FB"/>
    <w:rsid w:val="0067614E"/>
    <w:rsid w:val="0069221B"/>
    <w:rsid w:val="006C61A8"/>
    <w:rsid w:val="006D3481"/>
    <w:rsid w:val="007049C3"/>
    <w:rsid w:val="00713437"/>
    <w:rsid w:val="00743E1E"/>
    <w:rsid w:val="00766AB1"/>
    <w:rsid w:val="0078594F"/>
    <w:rsid w:val="007A09E2"/>
    <w:rsid w:val="007E13BD"/>
    <w:rsid w:val="007E3420"/>
    <w:rsid w:val="007F6E1C"/>
    <w:rsid w:val="007F7129"/>
    <w:rsid w:val="00810928"/>
    <w:rsid w:val="008361C7"/>
    <w:rsid w:val="008506DD"/>
    <w:rsid w:val="00885411"/>
    <w:rsid w:val="00892470"/>
    <w:rsid w:val="008A0C52"/>
    <w:rsid w:val="008A4C95"/>
    <w:rsid w:val="008B6B3C"/>
    <w:rsid w:val="008C0D79"/>
    <w:rsid w:val="008D5986"/>
    <w:rsid w:val="008D63E5"/>
    <w:rsid w:val="008E588F"/>
    <w:rsid w:val="008F735B"/>
    <w:rsid w:val="009053FD"/>
    <w:rsid w:val="00985D41"/>
    <w:rsid w:val="009A6F26"/>
    <w:rsid w:val="009E0FFA"/>
    <w:rsid w:val="009E5AB0"/>
    <w:rsid w:val="009F00F0"/>
    <w:rsid w:val="00A1208C"/>
    <w:rsid w:val="00A12164"/>
    <w:rsid w:val="00A16438"/>
    <w:rsid w:val="00A302AE"/>
    <w:rsid w:val="00A31EEE"/>
    <w:rsid w:val="00A344E6"/>
    <w:rsid w:val="00A50BE1"/>
    <w:rsid w:val="00A6047A"/>
    <w:rsid w:val="00AA0CF6"/>
    <w:rsid w:val="00AB6D65"/>
    <w:rsid w:val="00AE6BB1"/>
    <w:rsid w:val="00B213F9"/>
    <w:rsid w:val="00B2408D"/>
    <w:rsid w:val="00B27C85"/>
    <w:rsid w:val="00B31C65"/>
    <w:rsid w:val="00B336F9"/>
    <w:rsid w:val="00B466FC"/>
    <w:rsid w:val="00B54B45"/>
    <w:rsid w:val="00B6622B"/>
    <w:rsid w:val="00B93A37"/>
    <w:rsid w:val="00BB2D9B"/>
    <w:rsid w:val="00C04A3D"/>
    <w:rsid w:val="00C1483E"/>
    <w:rsid w:val="00C65C59"/>
    <w:rsid w:val="00C66323"/>
    <w:rsid w:val="00C83C7B"/>
    <w:rsid w:val="00CB2080"/>
    <w:rsid w:val="00CD5609"/>
    <w:rsid w:val="00CD5AD5"/>
    <w:rsid w:val="00CE57DC"/>
    <w:rsid w:val="00CF06FB"/>
    <w:rsid w:val="00CF7495"/>
    <w:rsid w:val="00D41BB0"/>
    <w:rsid w:val="00D470D2"/>
    <w:rsid w:val="00D62736"/>
    <w:rsid w:val="00D6302B"/>
    <w:rsid w:val="00DB51A4"/>
    <w:rsid w:val="00DD1AA9"/>
    <w:rsid w:val="00DE0517"/>
    <w:rsid w:val="00E13CA6"/>
    <w:rsid w:val="00E16294"/>
    <w:rsid w:val="00E223A2"/>
    <w:rsid w:val="00E32137"/>
    <w:rsid w:val="00E3573A"/>
    <w:rsid w:val="00E6247A"/>
    <w:rsid w:val="00E828F7"/>
    <w:rsid w:val="00E85D9D"/>
    <w:rsid w:val="00E97BB4"/>
    <w:rsid w:val="00EB1681"/>
    <w:rsid w:val="00ED70C1"/>
    <w:rsid w:val="00EF4E62"/>
    <w:rsid w:val="00EF734E"/>
    <w:rsid w:val="00F14DBF"/>
    <w:rsid w:val="00F203C8"/>
    <w:rsid w:val="00F70F57"/>
    <w:rsid w:val="00F81644"/>
    <w:rsid w:val="00F866B1"/>
    <w:rsid w:val="00FA25CE"/>
    <w:rsid w:val="00FB2503"/>
    <w:rsid w:val="00FB3725"/>
    <w:rsid w:val="00FB7D51"/>
    <w:rsid w:val="00FD1E11"/>
    <w:rsid w:val="00FD3011"/>
    <w:rsid w:val="00FE7F8D"/>
    <w:rsid w:val="00FF7AF7"/>
    <w:rsid w:val="01054CF8"/>
    <w:rsid w:val="01AF123A"/>
    <w:rsid w:val="022D5709"/>
    <w:rsid w:val="02857A70"/>
    <w:rsid w:val="02B17127"/>
    <w:rsid w:val="02CF76A0"/>
    <w:rsid w:val="02DF17D3"/>
    <w:rsid w:val="03240A97"/>
    <w:rsid w:val="03304334"/>
    <w:rsid w:val="0336625F"/>
    <w:rsid w:val="03600DD2"/>
    <w:rsid w:val="03B270B3"/>
    <w:rsid w:val="040046B2"/>
    <w:rsid w:val="042D0F50"/>
    <w:rsid w:val="04360913"/>
    <w:rsid w:val="04B11CA1"/>
    <w:rsid w:val="04BA3EFE"/>
    <w:rsid w:val="0511196D"/>
    <w:rsid w:val="052F71BC"/>
    <w:rsid w:val="053A3DF5"/>
    <w:rsid w:val="05B82B6F"/>
    <w:rsid w:val="05CE2546"/>
    <w:rsid w:val="05DC4DFC"/>
    <w:rsid w:val="05E35FEB"/>
    <w:rsid w:val="060E5A76"/>
    <w:rsid w:val="063655E1"/>
    <w:rsid w:val="064A3344"/>
    <w:rsid w:val="06723849"/>
    <w:rsid w:val="068E509A"/>
    <w:rsid w:val="06F34164"/>
    <w:rsid w:val="072E489D"/>
    <w:rsid w:val="083468A9"/>
    <w:rsid w:val="08427621"/>
    <w:rsid w:val="0888324F"/>
    <w:rsid w:val="0967673E"/>
    <w:rsid w:val="097645C8"/>
    <w:rsid w:val="09CF497A"/>
    <w:rsid w:val="0A2F4792"/>
    <w:rsid w:val="0A3632C9"/>
    <w:rsid w:val="0B053A8D"/>
    <w:rsid w:val="0B405B04"/>
    <w:rsid w:val="0BBB5FE5"/>
    <w:rsid w:val="0C1F7CC6"/>
    <w:rsid w:val="0C5C45AF"/>
    <w:rsid w:val="0CD27780"/>
    <w:rsid w:val="0CF10B65"/>
    <w:rsid w:val="0D6E65F3"/>
    <w:rsid w:val="0DAE53D5"/>
    <w:rsid w:val="0DE0241D"/>
    <w:rsid w:val="0E19566E"/>
    <w:rsid w:val="0E2F65F4"/>
    <w:rsid w:val="0EDD3AFB"/>
    <w:rsid w:val="0EEC304F"/>
    <w:rsid w:val="0EF04A62"/>
    <w:rsid w:val="0EF22A17"/>
    <w:rsid w:val="0F0E78AC"/>
    <w:rsid w:val="0F3A113B"/>
    <w:rsid w:val="0F442014"/>
    <w:rsid w:val="104C6D5D"/>
    <w:rsid w:val="104E7076"/>
    <w:rsid w:val="105D1899"/>
    <w:rsid w:val="10CC0153"/>
    <w:rsid w:val="112812D0"/>
    <w:rsid w:val="114D2203"/>
    <w:rsid w:val="118A1EA8"/>
    <w:rsid w:val="11B13AD4"/>
    <w:rsid w:val="11DD3393"/>
    <w:rsid w:val="130641E6"/>
    <w:rsid w:val="141A663B"/>
    <w:rsid w:val="14220671"/>
    <w:rsid w:val="143D4633"/>
    <w:rsid w:val="15246CBA"/>
    <w:rsid w:val="159B1FCE"/>
    <w:rsid w:val="164331BF"/>
    <w:rsid w:val="165B2CE8"/>
    <w:rsid w:val="16B9350E"/>
    <w:rsid w:val="16EB3567"/>
    <w:rsid w:val="172A5323"/>
    <w:rsid w:val="173E37F7"/>
    <w:rsid w:val="1767163F"/>
    <w:rsid w:val="17E13A21"/>
    <w:rsid w:val="183F7A03"/>
    <w:rsid w:val="18A2332F"/>
    <w:rsid w:val="18F279EF"/>
    <w:rsid w:val="18F71252"/>
    <w:rsid w:val="190100BA"/>
    <w:rsid w:val="191416CC"/>
    <w:rsid w:val="197C0EE6"/>
    <w:rsid w:val="19C703FA"/>
    <w:rsid w:val="19F97A06"/>
    <w:rsid w:val="1A326E31"/>
    <w:rsid w:val="1B524AD4"/>
    <w:rsid w:val="1BDF5C56"/>
    <w:rsid w:val="1CEF7AD9"/>
    <w:rsid w:val="1D3768E7"/>
    <w:rsid w:val="1DB74643"/>
    <w:rsid w:val="1DF45AC2"/>
    <w:rsid w:val="1E0D0073"/>
    <w:rsid w:val="1E143320"/>
    <w:rsid w:val="1E5056FA"/>
    <w:rsid w:val="1F31570A"/>
    <w:rsid w:val="1F6A0B23"/>
    <w:rsid w:val="1FAE3114"/>
    <w:rsid w:val="1FD70AF1"/>
    <w:rsid w:val="209368C2"/>
    <w:rsid w:val="2095632E"/>
    <w:rsid w:val="21590C84"/>
    <w:rsid w:val="21832F7C"/>
    <w:rsid w:val="2194350F"/>
    <w:rsid w:val="21FF19B0"/>
    <w:rsid w:val="2233652D"/>
    <w:rsid w:val="2235029F"/>
    <w:rsid w:val="22CC7822"/>
    <w:rsid w:val="23CB002F"/>
    <w:rsid w:val="24BC1468"/>
    <w:rsid w:val="250B6022"/>
    <w:rsid w:val="25873D4C"/>
    <w:rsid w:val="259A2782"/>
    <w:rsid w:val="268106B5"/>
    <w:rsid w:val="27013B1C"/>
    <w:rsid w:val="27797A5F"/>
    <w:rsid w:val="27A3562E"/>
    <w:rsid w:val="27CA692C"/>
    <w:rsid w:val="29432B53"/>
    <w:rsid w:val="294D01AB"/>
    <w:rsid w:val="2A853BC6"/>
    <w:rsid w:val="2B4F24FC"/>
    <w:rsid w:val="2B6C72D6"/>
    <w:rsid w:val="2B997D07"/>
    <w:rsid w:val="2C32119A"/>
    <w:rsid w:val="2C7549F6"/>
    <w:rsid w:val="2C7E592A"/>
    <w:rsid w:val="2CAC5FA8"/>
    <w:rsid w:val="2CF311EE"/>
    <w:rsid w:val="2CF924DA"/>
    <w:rsid w:val="2D4F4102"/>
    <w:rsid w:val="2DA21A5D"/>
    <w:rsid w:val="2DD02A9D"/>
    <w:rsid w:val="2E087541"/>
    <w:rsid w:val="2E2C4EF2"/>
    <w:rsid w:val="2E742A33"/>
    <w:rsid w:val="2E774EF1"/>
    <w:rsid w:val="2F2D3A9F"/>
    <w:rsid w:val="2FE549D7"/>
    <w:rsid w:val="308459CA"/>
    <w:rsid w:val="30936E0B"/>
    <w:rsid w:val="30CB244A"/>
    <w:rsid w:val="30ED2EAA"/>
    <w:rsid w:val="30F12BA2"/>
    <w:rsid w:val="31934B48"/>
    <w:rsid w:val="31EA1883"/>
    <w:rsid w:val="31F747FB"/>
    <w:rsid w:val="32327B56"/>
    <w:rsid w:val="325A7006"/>
    <w:rsid w:val="32720E7A"/>
    <w:rsid w:val="32A82605"/>
    <w:rsid w:val="336C2744"/>
    <w:rsid w:val="33A71595"/>
    <w:rsid w:val="33B25DA9"/>
    <w:rsid w:val="344B6201"/>
    <w:rsid w:val="34BB3206"/>
    <w:rsid w:val="351413B4"/>
    <w:rsid w:val="35496928"/>
    <w:rsid w:val="355F0263"/>
    <w:rsid w:val="35B92D27"/>
    <w:rsid w:val="361578ED"/>
    <w:rsid w:val="36A53F43"/>
    <w:rsid w:val="36AC3AB1"/>
    <w:rsid w:val="37583463"/>
    <w:rsid w:val="37864AAF"/>
    <w:rsid w:val="37DD2F12"/>
    <w:rsid w:val="38016454"/>
    <w:rsid w:val="383E3F66"/>
    <w:rsid w:val="384B3DD9"/>
    <w:rsid w:val="38E15C74"/>
    <w:rsid w:val="38F84450"/>
    <w:rsid w:val="39070081"/>
    <w:rsid w:val="39300338"/>
    <w:rsid w:val="39482465"/>
    <w:rsid w:val="3A454CC9"/>
    <w:rsid w:val="3A730D32"/>
    <w:rsid w:val="3AA80595"/>
    <w:rsid w:val="3AFD466D"/>
    <w:rsid w:val="3B016196"/>
    <w:rsid w:val="3BDA1565"/>
    <w:rsid w:val="3C455CEA"/>
    <w:rsid w:val="3C5A29DE"/>
    <w:rsid w:val="3CFA6664"/>
    <w:rsid w:val="3D6C632C"/>
    <w:rsid w:val="3DAA4297"/>
    <w:rsid w:val="3F4B3628"/>
    <w:rsid w:val="3FDF4E36"/>
    <w:rsid w:val="40104C62"/>
    <w:rsid w:val="405268AF"/>
    <w:rsid w:val="407E5A02"/>
    <w:rsid w:val="409D7943"/>
    <w:rsid w:val="40C160B0"/>
    <w:rsid w:val="40C163E1"/>
    <w:rsid w:val="423F716E"/>
    <w:rsid w:val="42AA1090"/>
    <w:rsid w:val="42E66D91"/>
    <w:rsid w:val="42F06581"/>
    <w:rsid w:val="43506023"/>
    <w:rsid w:val="43E601B2"/>
    <w:rsid w:val="43EC3A51"/>
    <w:rsid w:val="448B2695"/>
    <w:rsid w:val="45397906"/>
    <w:rsid w:val="455B632E"/>
    <w:rsid w:val="459D69DE"/>
    <w:rsid w:val="463B0749"/>
    <w:rsid w:val="46423489"/>
    <w:rsid w:val="46423ED3"/>
    <w:rsid w:val="467B492E"/>
    <w:rsid w:val="46997CF7"/>
    <w:rsid w:val="4715127B"/>
    <w:rsid w:val="47744F5A"/>
    <w:rsid w:val="47A83D1A"/>
    <w:rsid w:val="47D83D33"/>
    <w:rsid w:val="47E0136E"/>
    <w:rsid w:val="48092D37"/>
    <w:rsid w:val="480E4C03"/>
    <w:rsid w:val="483F4DA2"/>
    <w:rsid w:val="487A26C3"/>
    <w:rsid w:val="48AC3F74"/>
    <w:rsid w:val="48BE5E52"/>
    <w:rsid w:val="48F04A34"/>
    <w:rsid w:val="4A166056"/>
    <w:rsid w:val="4A5A1DFB"/>
    <w:rsid w:val="4AB217A2"/>
    <w:rsid w:val="4B10254E"/>
    <w:rsid w:val="4B996D63"/>
    <w:rsid w:val="4BE57BD0"/>
    <w:rsid w:val="4C60052B"/>
    <w:rsid w:val="4CA353EC"/>
    <w:rsid w:val="4D1E3E57"/>
    <w:rsid w:val="4D325E21"/>
    <w:rsid w:val="4E3F75E0"/>
    <w:rsid w:val="4ECF6BD8"/>
    <w:rsid w:val="4F1145F9"/>
    <w:rsid w:val="4F157380"/>
    <w:rsid w:val="4F6645AD"/>
    <w:rsid w:val="4F7F0608"/>
    <w:rsid w:val="4FB125F0"/>
    <w:rsid w:val="4FCB75AE"/>
    <w:rsid w:val="501650ED"/>
    <w:rsid w:val="505F14E7"/>
    <w:rsid w:val="509B386D"/>
    <w:rsid w:val="51117FB5"/>
    <w:rsid w:val="511C3798"/>
    <w:rsid w:val="5137387D"/>
    <w:rsid w:val="51A02DAE"/>
    <w:rsid w:val="51BB4967"/>
    <w:rsid w:val="51D3636E"/>
    <w:rsid w:val="51EE68D9"/>
    <w:rsid w:val="522C2146"/>
    <w:rsid w:val="523B0832"/>
    <w:rsid w:val="5258398F"/>
    <w:rsid w:val="53597744"/>
    <w:rsid w:val="53770CE2"/>
    <w:rsid w:val="53FD79C0"/>
    <w:rsid w:val="545A4DB9"/>
    <w:rsid w:val="545B621A"/>
    <w:rsid w:val="54C85664"/>
    <w:rsid w:val="54EE4699"/>
    <w:rsid w:val="558D6C4C"/>
    <w:rsid w:val="55A41A64"/>
    <w:rsid w:val="55E440E5"/>
    <w:rsid w:val="56026089"/>
    <w:rsid w:val="56863F42"/>
    <w:rsid w:val="569C1416"/>
    <w:rsid w:val="56D324C9"/>
    <w:rsid w:val="56EA082E"/>
    <w:rsid w:val="57EA0532"/>
    <w:rsid w:val="586744AE"/>
    <w:rsid w:val="59413F2B"/>
    <w:rsid w:val="5979782B"/>
    <w:rsid w:val="59EE19EE"/>
    <w:rsid w:val="5A0E7D22"/>
    <w:rsid w:val="5A653882"/>
    <w:rsid w:val="5AB9112D"/>
    <w:rsid w:val="5AC12E6E"/>
    <w:rsid w:val="5B102874"/>
    <w:rsid w:val="5B8E315A"/>
    <w:rsid w:val="5BA53E98"/>
    <w:rsid w:val="5BEA1E5A"/>
    <w:rsid w:val="5C17737B"/>
    <w:rsid w:val="5C1876FE"/>
    <w:rsid w:val="5CC2508E"/>
    <w:rsid w:val="5D654D80"/>
    <w:rsid w:val="5D91472B"/>
    <w:rsid w:val="5D9D5CBB"/>
    <w:rsid w:val="5DD969A0"/>
    <w:rsid w:val="5E403011"/>
    <w:rsid w:val="5E72175B"/>
    <w:rsid w:val="5E9729A9"/>
    <w:rsid w:val="5EB82267"/>
    <w:rsid w:val="600E6EA0"/>
    <w:rsid w:val="601C48B1"/>
    <w:rsid w:val="60860DEB"/>
    <w:rsid w:val="60B20317"/>
    <w:rsid w:val="61066E7C"/>
    <w:rsid w:val="613D1187"/>
    <w:rsid w:val="614530C8"/>
    <w:rsid w:val="61DA498E"/>
    <w:rsid w:val="621F5AAC"/>
    <w:rsid w:val="622740A4"/>
    <w:rsid w:val="622A06BF"/>
    <w:rsid w:val="628525A9"/>
    <w:rsid w:val="62B877F3"/>
    <w:rsid w:val="62D63E5D"/>
    <w:rsid w:val="635F4D72"/>
    <w:rsid w:val="637F520E"/>
    <w:rsid w:val="63EE6E0D"/>
    <w:rsid w:val="643F0D73"/>
    <w:rsid w:val="66143EF0"/>
    <w:rsid w:val="662F69FC"/>
    <w:rsid w:val="66370E2B"/>
    <w:rsid w:val="670E2A50"/>
    <w:rsid w:val="676201F2"/>
    <w:rsid w:val="67746DA7"/>
    <w:rsid w:val="67E97775"/>
    <w:rsid w:val="68780E29"/>
    <w:rsid w:val="691E19EA"/>
    <w:rsid w:val="69234D40"/>
    <w:rsid w:val="69405913"/>
    <w:rsid w:val="695B0FF6"/>
    <w:rsid w:val="698711F2"/>
    <w:rsid w:val="699D28A4"/>
    <w:rsid w:val="6A924655"/>
    <w:rsid w:val="6A9B0FD9"/>
    <w:rsid w:val="6B61756E"/>
    <w:rsid w:val="6BB02622"/>
    <w:rsid w:val="6BC70CEF"/>
    <w:rsid w:val="6BF2460B"/>
    <w:rsid w:val="6CD4734C"/>
    <w:rsid w:val="6DE14AD1"/>
    <w:rsid w:val="6E444E12"/>
    <w:rsid w:val="6E6819D8"/>
    <w:rsid w:val="6F7A4321"/>
    <w:rsid w:val="6F87248A"/>
    <w:rsid w:val="6FA37042"/>
    <w:rsid w:val="6FC4473B"/>
    <w:rsid w:val="6FE7651C"/>
    <w:rsid w:val="715D227F"/>
    <w:rsid w:val="721905A3"/>
    <w:rsid w:val="72E82896"/>
    <w:rsid w:val="732A5BAB"/>
    <w:rsid w:val="73306456"/>
    <w:rsid w:val="7331074C"/>
    <w:rsid w:val="73C05857"/>
    <w:rsid w:val="73E13202"/>
    <w:rsid w:val="73F03870"/>
    <w:rsid w:val="741A29BA"/>
    <w:rsid w:val="741E678A"/>
    <w:rsid w:val="74232941"/>
    <w:rsid w:val="74BB6964"/>
    <w:rsid w:val="74CE4C6D"/>
    <w:rsid w:val="756509B7"/>
    <w:rsid w:val="761248D7"/>
    <w:rsid w:val="768602DE"/>
    <w:rsid w:val="76D15120"/>
    <w:rsid w:val="774862F8"/>
    <w:rsid w:val="77AD2203"/>
    <w:rsid w:val="78C25DA2"/>
    <w:rsid w:val="78C32F2B"/>
    <w:rsid w:val="78FF5B12"/>
    <w:rsid w:val="791B5C3E"/>
    <w:rsid w:val="794C4989"/>
    <w:rsid w:val="7A2464AB"/>
    <w:rsid w:val="7B70313C"/>
    <w:rsid w:val="7BAC0089"/>
    <w:rsid w:val="7BB46F1A"/>
    <w:rsid w:val="7CE315C1"/>
    <w:rsid w:val="7CE37406"/>
    <w:rsid w:val="7D181CFB"/>
    <w:rsid w:val="7D2151BD"/>
    <w:rsid w:val="7D2E264F"/>
    <w:rsid w:val="7D980334"/>
    <w:rsid w:val="7DA654C2"/>
    <w:rsid w:val="7DBC3708"/>
    <w:rsid w:val="7DDE4311"/>
    <w:rsid w:val="7F2C5872"/>
    <w:rsid w:val="7F86072D"/>
    <w:rsid w:val="7F910C50"/>
    <w:rsid w:val="7FE1414F"/>
    <w:rsid w:val="7FE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E9E5C3"/>
  <w15:docId w15:val="{0FACEFF8-C4CB-4A85-A390-660A5C80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Tahoma" w:eastAsia="宋体" w:hAnsi="Tahoma" w:cs="Tahoma"/>
      <w:kern w:val="0"/>
      <w:sz w:val="18"/>
      <w:szCs w:val="18"/>
    </w:rPr>
  </w:style>
  <w:style w:type="paragraph" w:customStyle="1" w:styleId="xl64">
    <w:name w:val="xl64"/>
    <w:basedOn w:val="a"/>
    <w:qFormat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ahoma" w:eastAsia="宋体" w:hAnsi="Tahoma" w:cs="Tahoma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E75085-2664-49BE-9FE8-4508FE3D5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罗 江威</cp:lastModifiedBy>
  <cp:revision>8</cp:revision>
  <cp:lastPrinted>2018-08-27T07:24:00Z</cp:lastPrinted>
  <dcterms:created xsi:type="dcterms:W3CDTF">2021-06-16T08:34:00Z</dcterms:created>
  <dcterms:modified xsi:type="dcterms:W3CDTF">2023-06-14T07:01:00Z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FF501AAE51E742A2872B6D513B38134D</vt:lpwstr>
  </property>
</Properties>
</file>